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5" w:rsidRDefault="004709FF">
      <w:pPr>
        <w:pStyle w:val="normal0"/>
        <w:jc w:val="center"/>
        <w:rPr>
          <w:color w:val="FF0000"/>
          <w:sz w:val="60"/>
          <w:szCs w:val="60"/>
        </w:rPr>
      </w:pPr>
      <w:r>
        <w:rPr>
          <w:color w:val="FF0000"/>
          <w:sz w:val="60"/>
          <w:szCs w:val="60"/>
        </w:rPr>
        <w:t>Kaseberg</w:t>
      </w:r>
    </w:p>
    <w:p w:rsidR="00415CE5" w:rsidRDefault="004709FF">
      <w:pPr>
        <w:pStyle w:val="normal0"/>
        <w:jc w:val="center"/>
        <w:rPr>
          <w:color w:val="FF0000"/>
          <w:sz w:val="60"/>
          <w:szCs w:val="60"/>
        </w:rPr>
      </w:pPr>
      <w:r>
        <w:rPr>
          <w:color w:val="FF0000"/>
          <w:sz w:val="60"/>
          <w:szCs w:val="60"/>
        </w:rPr>
        <w:t>5th Grade</w:t>
      </w:r>
      <w:r>
        <w:rPr>
          <w:color w:val="FF0000"/>
          <w:sz w:val="60"/>
          <w:szCs w:val="60"/>
        </w:rPr>
        <w:tab/>
      </w:r>
    </w:p>
    <w:p w:rsidR="00415CE5" w:rsidRDefault="004709FF">
      <w:pPr>
        <w:pStyle w:val="normal0"/>
        <w:jc w:val="right"/>
        <w:rPr>
          <w:color w:val="FF0000"/>
          <w:sz w:val="60"/>
          <w:szCs w:val="60"/>
        </w:rPr>
      </w:pPr>
      <w:bookmarkStart w:id="0" w:name="_GoBack"/>
      <w:bookmarkEnd w:id="0"/>
      <w:r>
        <w:rPr>
          <w:color w:val="FF0000"/>
          <w:sz w:val="60"/>
          <w:szCs w:val="60"/>
        </w:rPr>
        <w:tab/>
      </w:r>
      <w:r>
        <w:rPr>
          <w:noProof/>
          <w:color w:val="FF0000"/>
          <w:sz w:val="60"/>
          <w:szCs w:val="60"/>
          <w:lang w:val="en-US"/>
        </w:rPr>
        <w:drawing>
          <wp:inline distT="114300" distB="114300" distL="114300" distR="114300">
            <wp:extent cx="1085850" cy="10858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085850" cy="1085850"/>
                    </a:xfrm>
                    <a:prstGeom prst="rect">
                      <a:avLst/>
                    </a:prstGeom>
                    <a:ln/>
                  </pic:spPr>
                </pic:pic>
              </a:graphicData>
            </a:graphic>
          </wp:inline>
        </w:drawing>
      </w:r>
    </w:p>
    <w:p w:rsidR="00415CE5" w:rsidRDefault="004709FF">
      <w:pPr>
        <w:pStyle w:val="normal0"/>
        <w:rPr>
          <w:sz w:val="28"/>
          <w:szCs w:val="28"/>
        </w:rPr>
      </w:pPr>
      <w:r>
        <w:rPr>
          <w:b/>
          <w:color w:val="FF0000"/>
          <w:sz w:val="28"/>
          <w:szCs w:val="28"/>
        </w:rPr>
        <w:t>Date:</w:t>
      </w:r>
      <w:r>
        <w:rPr>
          <w:sz w:val="28"/>
          <w:szCs w:val="28"/>
        </w:rPr>
        <w:t xml:space="preserve">  Week of August 19,  2019</w:t>
      </w:r>
    </w:p>
    <w:p w:rsidR="00415CE5" w:rsidRDefault="004709FF">
      <w:pPr>
        <w:pStyle w:val="normal0"/>
        <w:rPr>
          <w:color w:val="0000FF"/>
          <w:sz w:val="28"/>
          <w:szCs w:val="28"/>
        </w:rPr>
      </w:pPr>
      <w:r>
        <w:rPr>
          <w:color w:val="0000FF"/>
          <w:sz w:val="28"/>
          <w:szCs w:val="28"/>
        </w:rPr>
        <w:t>Mr. Tapia:  STapia@rcsdk8.org</w:t>
      </w:r>
    </w:p>
    <w:p w:rsidR="00415CE5" w:rsidRDefault="00415CE5">
      <w:pPr>
        <w:pStyle w:val="normal0"/>
        <w:rPr>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5CE5">
        <w:trPr>
          <w:trHeight w:val="3000"/>
        </w:trPr>
        <w:tc>
          <w:tcPr>
            <w:tcW w:w="4680" w:type="dxa"/>
            <w:shd w:val="clear" w:color="auto" w:fill="auto"/>
            <w:tcMar>
              <w:top w:w="100" w:type="dxa"/>
              <w:left w:w="100" w:type="dxa"/>
              <w:bottom w:w="100" w:type="dxa"/>
              <w:right w:w="100" w:type="dxa"/>
            </w:tcMar>
          </w:tcPr>
          <w:p w:rsidR="00415CE5" w:rsidRDefault="004709FF">
            <w:pPr>
              <w:pStyle w:val="normal0"/>
              <w:widowControl w:val="0"/>
              <w:spacing w:line="240" w:lineRule="auto"/>
              <w:jc w:val="center"/>
              <w:rPr>
                <w:b/>
                <w:color w:val="FF0000"/>
                <w:sz w:val="28"/>
                <w:szCs w:val="28"/>
              </w:rPr>
            </w:pPr>
            <w:r>
              <w:rPr>
                <w:b/>
                <w:color w:val="FF0000"/>
                <w:sz w:val="28"/>
                <w:szCs w:val="28"/>
              </w:rPr>
              <w:t>Mojo of the Week week for 8/8</w:t>
            </w:r>
          </w:p>
          <w:p w:rsidR="00415CE5" w:rsidRDefault="004709FF">
            <w:pPr>
              <w:pStyle w:val="normal0"/>
              <w:widowControl w:val="0"/>
              <w:spacing w:line="240" w:lineRule="auto"/>
              <w:rPr>
                <w:rFonts w:ascii="Impact" w:eastAsia="Impact" w:hAnsi="Impact" w:cs="Impact"/>
                <w:sz w:val="28"/>
                <w:szCs w:val="28"/>
              </w:rPr>
            </w:pPr>
            <w:r>
              <w:rPr>
                <w:rFonts w:ascii="Impact" w:eastAsia="Impact" w:hAnsi="Impact" w:cs="Impact"/>
                <w:sz w:val="28"/>
                <w:szCs w:val="28"/>
              </w:rPr>
              <w:t xml:space="preserve">Congratulations to Joshua Hernandez for being chosen as Mojo of the Week. He shows a growth mindset by working hard and staying on task. Joshua was very polite and helpful the first week. Keep up the hard work!  </w:t>
            </w:r>
          </w:p>
          <w:p w:rsidR="00415CE5" w:rsidRDefault="004709FF">
            <w:pPr>
              <w:pStyle w:val="normal0"/>
              <w:widowControl w:val="0"/>
              <w:spacing w:line="240" w:lineRule="auto"/>
              <w:rPr>
                <w:sz w:val="28"/>
                <w:szCs w:val="28"/>
              </w:rPr>
            </w:pPr>
            <w:r>
              <w:rPr>
                <w:rFonts w:ascii="Impact" w:eastAsia="Impact" w:hAnsi="Impact" w:cs="Impact"/>
                <w:sz w:val="28"/>
                <w:szCs w:val="28"/>
              </w:rPr>
              <w:t xml:space="preserve">  </w:t>
            </w:r>
          </w:p>
          <w:p w:rsidR="004709FF" w:rsidRDefault="004709FF">
            <w:pPr>
              <w:pStyle w:val="normal0"/>
              <w:widowControl w:val="0"/>
              <w:spacing w:line="240" w:lineRule="auto"/>
              <w:rPr>
                <w:sz w:val="28"/>
                <w:szCs w:val="28"/>
              </w:rPr>
            </w:pPr>
            <w:r>
              <w:rPr>
                <w:noProof/>
                <w:sz w:val="28"/>
                <w:szCs w:val="28"/>
                <w:lang w:val="en-US"/>
              </w:rPr>
              <w:drawing>
                <wp:inline distT="0" distB="0" distL="0" distR="0">
                  <wp:extent cx="1228794"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jpeg"/>
                          <pic:cNvPicPr/>
                        </pic:nvPicPr>
                        <pic:blipFill>
                          <a:blip r:embed="rId7">
                            <a:extLst>
                              <a:ext uri="{28A0092B-C50C-407E-A947-70E740481C1C}">
                                <a14:useLocalDpi xmlns:a14="http://schemas.microsoft.com/office/drawing/2010/main" val="0"/>
                              </a:ext>
                            </a:extLst>
                          </a:blip>
                          <a:stretch>
                            <a:fillRect/>
                          </a:stretch>
                        </pic:blipFill>
                        <pic:spPr>
                          <a:xfrm>
                            <a:off x="0" y="0"/>
                            <a:ext cx="1228794" cy="1638300"/>
                          </a:xfrm>
                          <a:prstGeom prst="rect">
                            <a:avLst/>
                          </a:prstGeom>
                        </pic:spPr>
                      </pic:pic>
                    </a:graphicData>
                  </a:graphic>
                </wp:inline>
              </w:drawing>
            </w:r>
          </w:p>
          <w:p w:rsidR="00415CE5" w:rsidRDefault="00415CE5">
            <w:pPr>
              <w:pStyle w:val="normal0"/>
              <w:widowControl w:val="0"/>
              <w:spacing w:line="240" w:lineRule="auto"/>
              <w:rPr>
                <w:sz w:val="28"/>
                <w:szCs w:val="28"/>
              </w:rPr>
            </w:pPr>
          </w:p>
        </w:tc>
        <w:tc>
          <w:tcPr>
            <w:tcW w:w="4680" w:type="dxa"/>
            <w:shd w:val="clear" w:color="auto" w:fill="auto"/>
            <w:tcMar>
              <w:top w:w="100" w:type="dxa"/>
              <w:left w:w="100" w:type="dxa"/>
              <w:bottom w:w="100" w:type="dxa"/>
              <w:right w:w="100" w:type="dxa"/>
            </w:tcMar>
          </w:tcPr>
          <w:p w:rsidR="00415CE5" w:rsidRDefault="004709FF">
            <w:pPr>
              <w:pStyle w:val="normal0"/>
              <w:widowControl w:val="0"/>
              <w:spacing w:line="240" w:lineRule="auto"/>
              <w:jc w:val="center"/>
              <w:rPr>
                <w:b/>
                <w:color w:val="FF0000"/>
                <w:sz w:val="28"/>
                <w:szCs w:val="28"/>
              </w:rPr>
            </w:pPr>
            <w:r>
              <w:rPr>
                <w:b/>
                <w:color w:val="FF0000"/>
                <w:sz w:val="28"/>
                <w:szCs w:val="28"/>
              </w:rPr>
              <w:t>Mojo of the Week for 8/19</w:t>
            </w:r>
          </w:p>
          <w:p w:rsidR="00415CE5" w:rsidRDefault="004709FF">
            <w:pPr>
              <w:pStyle w:val="normal0"/>
              <w:widowControl w:val="0"/>
              <w:spacing w:line="240" w:lineRule="auto"/>
              <w:rPr>
                <w:rFonts w:ascii="Impact" w:eastAsia="Impact" w:hAnsi="Impact" w:cs="Impact"/>
                <w:sz w:val="28"/>
                <w:szCs w:val="28"/>
              </w:rPr>
            </w:pPr>
            <w:r>
              <w:rPr>
                <w:rFonts w:ascii="Impact" w:eastAsia="Impact" w:hAnsi="Impact" w:cs="Impact"/>
                <w:sz w:val="28"/>
                <w:szCs w:val="28"/>
              </w:rPr>
              <w:t xml:space="preserve">Congratulations to Kelvin Bui.  He really exemplifies the idea of growth mindset. Kelvin shows his work inmath and keeps going even when he struggles. He listens and tries, and embraces the struggle that is learning.  </w:t>
            </w:r>
          </w:p>
          <w:p w:rsidR="00415CE5" w:rsidRDefault="004709FF">
            <w:pPr>
              <w:pStyle w:val="normal0"/>
              <w:widowControl w:val="0"/>
              <w:spacing w:line="240" w:lineRule="auto"/>
              <w:rPr>
                <w:rFonts w:ascii="Impact" w:eastAsia="Impact" w:hAnsi="Impact" w:cs="Impact"/>
                <w:sz w:val="28"/>
                <w:szCs w:val="28"/>
              </w:rPr>
            </w:pPr>
            <w:r>
              <w:rPr>
                <w:rFonts w:ascii="Impact" w:eastAsia="Impact" w:hAnsi="Impact" w:cs="Impact"/>
                <w:sz w:val="28"/>
                <w:szCs w:val="28"/>
              </w:rPr>
              <w:t xml:space="preserve">Keep up the hard work!  </w:t>
            </w:r>
          </w:p>
          <w:p w:rsidR="00415CE5" w:rsidRDefault="004709FF">
            <w:pPr>
              <w:pStyle w:val="normal0"/>
              <w:widowControl w:val="0"/>
              <w:spacing w:line="240" w:lineRule="auto"/>
              <w:rPr>
                <w:rFonts w:ascii="Impact" w:eastAsia="Impact" w:hAnsi="Impact" w:cs="Impact"/>
                <w:sz w:val="28"/>
                <w:szCs w:val="28"/>
              </w:rPr>
            </w:pPr>
            <w:r>
              <w:rPr>
                <w:rFonts w:ascii="Impact" w:eastAsia="Impact" w:hAnsi="Impact" w:cs="Impact"/>
                <w:noProof/>
                <w:sz w:val="28"/>
                <w:szCs w:val="28"/>
                <w:lang w:val="en-US"/>
              </w:rPr>
              <w:drawing>
                <wp:inline distT="0" distB="0" distL="0" distR="0">
                  <wp:extent cx="1228794"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vin.jpeg"/>
                          <pic:cNvPicPr/>
                        </pic:nvPicPr>
                        <pic:blipFill>
                          <a:blip r:embed="rId8">
                            <a:extLst>
                              <a:ext uri="{28A0092B-C50C-407E-A947-70E740481C1C}">
                                <a14:useLocalDpi xmlns:a14="http://schemas.microsoft.com/office/drawing/2010/main" val="0"/>
                              </a:ext>
                            </a:extLst>
                          </a:blip>
                          <a:stretch>
                            <a:fillRect/>
                          </a:stretch>
                        </pic:blipFill>
                        <pic:spPr>
                          <a:xfrm>
                            <a:off x="0" y="0"/>
                            <a:ext cx="1228794" cy="1638300"/>
                          </a:xfrm>
                          <a:prstGeom prst="rect">
                            <a:avLst/>
                          </a:prstGeom>
                        </pic:spPr>
                      </pic:pic>
                    </a:graphicData>
                  </a:graphic>
                </wp:inline>
              </w:drawing>
            </w:r>
          </w:p>
          <w:p w:rsidR="00415CE5" w:rsidRDefault="00415CE5">
            <w:pPr>
              <w:pStyle w:val="normal0"/>
              <w:widowControl w:val="0"/>
              <w:spacing w:line="240" w:lineRule="auto"/>
              <w:rPr>
                <w:rFonts w:ascii="Impact" w:eastAsia="Impact" w:hAnsi="Impact" w:cs="Impact"/>
                <w:sz w:val="28"/>
                <w:szCs w:val="28"/>
              </w:rPr>
            </w:pPr>
          </w:p>
          <w:p w:rsidR="00415CE5" w:rsidRDefault="00415CE5">
            <w:pPr>
              <w:pStyle w:val="normal0"/>
              <w:widowControl w:val="0"/>
              <w:spacing w:line="240" w:lineRule="auto"/>
              <w:rPr>
                <w:rFonts w:ascii="Impact" w:eastAsia="Impact" w:hAnsi="Impact" w:cs="Impact"/>
                <w:sz w:val="28"/>
                <w:szCs w:val="28"/>
              </w:rPr>
            </w:pPr>
          </w:p>
          <w:p w:rsidR="00415CE5" w:rsidRDefault="00415CE5">
            <w:pPr>
              <w:pStyle w:val="normal0"/>
              <w:widowControl w:val="0"/>
              <w:spacing w:line="240" w:lineRule="auto"/>
              <w:rPr>
                <w:rFonts w:ascii="Impact" w:eastAsia="Impact" w:hAnsi="Impact" w:cs="Impact"/>
                <w:sz w:val="28"/>
                <w:szCs w:val="28"/>
              </w:rPr>
            </w:pPr>
          </w:p>
        </w:tc>
      </w:tr>
    </w:tbl>
    <w:p w:rsidR="00415CE5" w:rsidRDefault="00415CE5">
      <w:pPr>
        <w:pStyle w:val="normal0"/>
        <w:rPr>
          <w:sz w:val="28"/>
          <w:szCs w:val="28"/>
        </w:rPr>
      </w:pPr>
    </w:p>
    <w:p w:rsidR="00415CE5" w:rsidRDefault="00415CE5">
      <w:pPr>
        <w:pStyle w:val="normal0"/>
        <w:rPr>
          <w:b/>
          <w:color w:val="FF0000"/>
          <w:sz w:val="28"/>
          <w:szCs w:val="28"/>
        </w:rPr>
      </w:pPr>
    </w:p>
    <w:p w:rsidR="00415CE5" w:rsidRDefault="00415CE5">
      <w:pPr>
        <w:pStyle w:val="normal0"/>
        <w:rPr>
          <w:b/>
          <w:color w:val="FF0000"/>
          <w:sz w:val="28"/>
          <w:szCs w:val="28"/>
        </w:rPr>
      </w:pPr>
    </w:p>
    <w:p w:rsidR="004709FF" w:rsidRDefault="004709FF">
      <w:pPr>
        <w:pStyle w:val="normal0"/>
        <w:rPr>
          <w:b/>
          <w:color w:val="FF0000"/>
          <w:sz w:val="28"/>
          <w:szCs w:val="28"/>
        </w:rPr>
      </w:pPr>
    </w:p>
    <w:p w:rsidR="00415CE5" w:rsidRDefault="00415CE5">
      <w:pPr>
        <w:pStyle w:val="normal0"/>
        <w:rPr>
          <w:b/>
          <w:color w:val="FF0000"/>
          <w:sz w:val="28"/>
          <w:szCs w:val="28"/>
        </w:rPr>
      </w:pPr>
    </w:p>
    <w:p w:rsidR="00415CE5" w:rsidRPr="00906332" w:rsidRDefault="004709FF">
      <w:pPr>
        <w:pStyle w:val="normal0"/>
        <w:rPr>
          <w:b/>
          <w:color w:val="FF0000"/>
          <w:sz w:val="28"/>
          <w:szCs w:val="28"/>
          <w:u w:val="single"/>
        </w:rPr>
      </w:pPr>
      <w:r w:rsidRPr="00906332">
        <w:rPr>
          <w:b/>
          <w:color w:val="FF0000"/>
          <w:sz w:val="28"/>
          <w:szCs w:val="28"/>
          <w:u w:val="single"/>
        </w:rPr>
        <w:lastRenderedPageBreak/>
        <w:t>Standards being taught:</w:t>
      </w:r>
    </w:p>
    <w:p w:rsidR="00415CE5" w:rsidRDefault="004709FF">
      <w:pPr>
        <w:pStyle w:val="normal0"/>
        <w:rPr>
          <w:sz w:val="28"/>
          <w:szCs w:val="28"/>
        </w:rPr>
      </w:pPr>
      <w:r>
        <w:rPr>
          <w:b/>
          <w:i/>
          <w:sz w:val="28"/>
          <w:szCs w:val="28"/>
        </w:rPr>
        <w:t xml:space="preserve">Reading: </w:t>
      </w:r>
      <w:r w:rsidRPr="004709FF">
        <w:rPr>
          <w:rFonts w:eastAsia="Times New Roman"/>
          <w:sz w:val="28"/>
          <w:szCs w:val="28"/>
        </w:rPr>
        <w:t>Identify Main Idea and Key Details and Analyze Text Structure</w:t>
      </w:r>
    </w:p>
    <w:p w:rsidR="00415CE5" w:rsidRDefault="004709FF">
      <w:pPr>
        <w:pStyle w:val="normal0"/>
        <w:rPr>
          <w:sz w:val="28"/>
          <w:szCs w:val="28"/>
        </w:rPr>
      </w:pPr>
      <w:r>
        <w:rPr>
          <w:b/>
          <w:i/>
          <w:sz w:val="28"/>
          <w:szCs w:val="28"/>
        </w:rPr>
        <w:t xml:space="preserve">Writing: </w:t>
      </w:r>
      <w:r>
        <w:rPr>
          <w:sz w:val="28"/>
          <w:szCs w:val="28"/>
        </w:rPr>
        <w:t>Generating ideas for personal narratives</w:t>
      </w:r>
    </w:p>
    <w:p w:rsidR="00415CE5" w:rsidRDefault="004709FF">
      <w:pPr>
        <w:pStyle w:val="normal0"/>
        <w:rPr>
          <w:sz w:val="28"/>
          <w:szCs w:val="28"/>
        </w:rPr>
      </w:pPr>
      <w:r>
        <w:rPr>
          <w:b/>
          <w:i/>
          <w:sz w:val="28"/>
          <w:szCs w:val="28"/>
        </w:rPr>
        <w:t xml:space="preserve">Social studies: </w:t>
      </w:r>
      <w:r>
        <w:rPr>
          <w:sz w:val="28"/>
          <w:szCs w:val="28"/>
        </w:rPr>
        <w:t xml:space="preserve">Early </w:t>
      </w:r>
      <w:r w:rsidR="00F70568">
        <w:rPr>
          <w:sz w:val="28"/>
          <w:szCs w:val="28"/>
        </w:rPr>
        <w:t>Native Americans</w:t>
      </w:r>
      <w:r>
        <w:rPr>
          <w:sz w:val="28"/>
          <w:szCs w:val="28"/>
        </w:rPr>
        <w:t xml:space="preserve"> </w:t>
      </w:r>
    </w:p>
    <w:p w:rsidR="00415CE5" w:rsidRDefault="004709FF">
      <w:pPr>
        <w:pStyle w:val="normal0"/>
        <w:rPr>
          <w:sz w:val="28"/>
          <w:szCs w:val="28"/>
        </w:rPr>
      </w:pPr>
      <w:r>
        <w:rPr>
          <w:b/>
          <w:i/>
          <w:sz w:val="28"/>
          <w:szCs w:val="28"/>
        </w:rPr>
        <w:t>Science:</w:t>
      </w:r>
      <w:r>
        <w:rPr>
          <w:sz w:val="28"/>
          <w:szCs w:val="28"/>
        </w:rPr>
        <w:t xml:space="preserve"> </w:t>
      </w:r>
      <w:r w:rsidR="00F70568">
        <w:rPr>
          <w:sz w:val="28"/>
          <w:szCs w:val="28"/>
        </w:rPr>
        <w:t>I</w:t>
      </w:r>
      <w:r w:rsidR="00F70568" w:rsidRPr="00F70568">
        <w:rPr>
          <w:rFonts w:eastAsia="Times New Roman"/>
          <w:sz w:val="28"/>
          <w:szCs w:val="28"/>
        </w:rPr>
        <w:t>ntroduction to Chemist</w:t>
      </w:r>
      <w:r w:rsidR="00F70568">
        <w:rPr>
          <w:rFonts w:eastAsia="Times New Roman"/>
          <w:sz w:val="28"/>
          <w:szCs w:val="28"/>
        </w:rPr>
        <w:t>ry</w:t>
      </w:r>
    </w:p>
    <w:p w:rsidR="00F70568" w:rsidRPr="00F70568" w:rsidRDefault="004709FF">
      <w:pPr>
        <w:pStyle w:val="normal0"/>
        <w:rPr>
          <w:sz w:val="32"/>
          <w:szCs w:val="28"/>
        </w:rPr>
      </w:pPr>
      <w:r>
        <w:rPr>
          <w:b/>
          <w:i/>
          <w:sz w:val="28"/>
          <w:szCs w:val="28"/>
        </w:rPr>
        <w:t>Math:</w:t>
      </w:r>
      <w:r w:rsidR="00F70568">
        <w:rPr>
          <w:sz w:val="28"/>
          <w:szCs w:val="28"/>
        </w:rPr>
        <w:t xml:space="preserve"> </w:t>
      </w:r>
      <w:r w:rsidR="00F70568" w:rsidRPr="00F70568">
        <w:rPr>
          <w:rFonts w:eastAsia="Times New Roman"/>
          <w:sz w:val="28"/>
          <w:szCs w:val="24"/>
        </w:rPr>
        <w:t>Look for patterns in the MathBoard fraction bars, and discuss how unit fractions are used to build other fractions.</w:t>
      </w:r>
    </w:p>
    <w:p w:rsidR="00F70568" w:rsidRDefault="00F70568">
      <w:pPr>
        <w:pStyle w:val="normal0"/>
        <w:rPr>
          <w:sz w:val="28"/>
          <w:szCs w:val="28"/>
        </w:rPr>
      </w:pPr>
    </w:p>
    <w:p w:rsidR="00415CE5" w:rsidRPr="00906332" w:rsidRDefault="004709FF">
      <w:pPr>
        <w:pStyle w:val="normal0"/>
        <w:rPr>
          <w:rFonts w:ascii="Comic Sans MS" w:eastAsia="Comic Sans MS" w:hAnsi="Comic Sans MS" w:cs="Comic Sans MS"/>
          <w:sz w:val="28"/>
          <w:szCs w:val="28"/>
          <w:u w:val="single"/>
        </w:rPr>
      </w:pPr>
      <w:r w:rsidRPr="00906332">
        <w:rPr>
          <w:b/>
          <w:color w:val="FF0000"/>
          <w:sz w:val="28"/>
          <w:szCs w:val="28"/>
          <w:u w:val="single"/>
        </w:rPr>
        <w:t>Ways you can help your child at home:</w:t>
      </w:r>
    </w:p>
    <w:p w:rsidR="00415CE5" w:rsidRDefault="004709FF">
      <w:pPr>
        <w:pStyle w:val="normal0"/>
        <w:rPr>
          <w:rFonts w:ascii="Comic Sans MS" w:eastAsia="Comic Sans MS" w:hAnsi="Comic Sans MS" w:cs="Comic Sans MS"/>
          <w:sz w:val="28"/>
          <w:szCs w:val="28"/>
        </w:rPr>
      </w:pPr>
      <w:r>
        <w:rPr>
          <w:rFonts w:ascii="Comic Sans MS" w:eastAsia="Comic Sans MS" w:hAnsi="Comic Sans MS" w:cs="Comic Sans MS"/>
          <w:sz w:val="28"/>
          <w:szCs w:val="28"/>
        </w:rPr>
        <w:tab/>
        <w:t>Encourage your child to practice a small amount of math each day for an overall large improvement.</w:t>
      </w:r>
    </w:p>
    <w:p w:rsidR="00415CE5" w:rsidRDefault="004709FF">
      <w:pPr>
        <w:pStyle w:val="normal0"/>
        <w:ind w:firstLine="720"/>
        <w:rPr>
          <w:rFonts w:ascii="Comic Sans MS" w:eastAsia="Comic Sans MS" w:hAnsi="Comic Sans MS" w:cs="Comic Sans MS"/>
          <w:sz w:val="28"/>
          <w:szCs w:val="28"/>
        </w:rPr>
      </w:pPr>
      <w:r>
        <w:rPr>
          <w:rFonts w:ascii="Comic Sans MS" w:eastAsia="Comic Sans MS" w:hAnsi="Comic Sans MS" w:cs="Comic Sans MS"/>
          <w:sz w:val="28"/>
          <w:szCs w:val="28"/>
        </w:rPr>
        <w:t xml:space="preserve">In </w:t>
      </w:r>
      <w:r w:rsidR="00F70568">
        <w:rPr>
          <w:rFonts w:ascii="Comic Sans MS" w:eastAsia="Comic Sans MS" w:hAnsi="Comic Sans MS" w:cs="Comic Sans MS"/>
          <w:sz w:val="28"/>
          <w:szCs w:val="28"/>
        </w:rPr>
        <w:t>writing we are focusing on the personal narratives and the writing process</w:t>
      </w:r>
      <w:r>
        <w:rPr>
          <w:rFonts w:ascii="Comic Sans MS" w:eastAsia="Comic Sans MS" w:hAnsi="Comic Sans MS" w:cs="Comic Sans MS"/>
          <w:sz w:val="28"/>
          <w:szCs w:val="28"/>
        </w:rPr>
        <w:t>;</w:t>
      </w:r>
    </w:p>
    <w:p w:rsidR="00415CE5" w:rsidRDefault="00F70568">
      <w:pPr>
        <w:pStyle w:val="normal0"/>
        <w:numPr>
          <w:ilvl w:val="0"/>
          <w:numId w:val="1"/>
        </w:numPr>
        <w:contextualSpacing/>
        <w:rPr>
          <w:rFonts w:ascii="Comic Sans MS" w:eastAsia="Comic Sans MS" w:hAnsi="Comic Sans MS" w:cs="Comic Sans MS"/>
          <w:sz w:val="28"/>
          <w:szCs w:val="28"/>
        </w:rPr>
      </w:pPr>
      <w:r>
        <w:rPr>
          <w:rFonts w:ascii="Comic Sans MS" w:eastAsia="Comic Sans MS" w:hAnsi="Comic Sans MS" w:cs="Comic Sans MS"/>
          <w:sz w:val="28"/>
          <w:szCs w:val="28"/>
        </w:rPr>
        <w:t>Generate Ideas</w:t>
      </w:r>
    </w:p>
    <w:p w:rsidR="00415CE5" w:rsidRDefault="00F70568">
      <w:pPr>
        <w:pStyle w:val="normal0"/>
        <w:numPr>
          <w:ilvl w:val="0"/>
          <w:numId w:val="1"/>
        </w:numPr>
        <w:contextualSpacing/>
        <w:rPr>
          <w:rFonts w:ascii="Comic Sans MS" w:eastAsia="Comic Sans MS" w:hAnsi="Comic Sans MS" w:cs="Comic Sans MS"/>
          <w:sz w:val="28"/>
          <w:szCs w:val="28"/>
        </w:rPr>
      </w:pPr>
      <w:r>
        <w:rPr>
          <w:rFonts w:ascii="Comic Sans MS" w:eastAsia="Comic Sans MS" w:hAnsi="Comic Sans MS" w:cs="Comic Sans MS"/>
          <w:sz w:val="28"/>
          <w:szCs w:val="28"/>
        </w:rPr>
        <w:t>Flash draft</w:t>
      </w:r>
    </w:p>
    <w:p w:rsidR="00415CE5" w:rsidRDefault="00F70568">
      <w:pPr>
        <w:pStyle w:val="normal0"/>
        <w:numPr>
          <w:ilvl w:val="0"/>
          <w:numId w:val="1"/>
        </w:numPr>
        <w:contextualSpacing/>
        <w:rPr>
          <w:rFonts w:ascii="Comic Sans MS" w:eastAsia="Comic Sans MS" w:hAnsi="Comic Sans MS" w:cs="Comic Sans MS"/>
          <w:sz w:val="28"/>
          <w:szCs w:val="28"/>
        </w:rPr>
      </w:pPr>
      <w:r>
        <w:rPr>
          <w:rFonts w:ascii="Comic Sans MS" w:eastAsia="Comic Sans MS" w:hAnsi="Comic Sans MS" w:cs="Comic Sans MS"/>
          <w:sz w:val="28"/>
          <w:szCs w:val="28"/>
        </w:rPr>
        <w:t>Revise</w:t>
      </w:r>
    </w:p>
    <w:p w:rsidR="00415CE5" w:rsidRDefault="00F70568">
      <w:pPr>
        <w:pStyle w:val="normal0"/>
        <w:numPr>
          <w:ilvl w:val="0"/>
          <w:numId w:val="1"/>
        </w:numPr>
        <w:contextualSpacing/>
        <w:rPr>
          <w:rFonts w:ascii="Comic Sans MS" w:eastAsia="Comic Sans MS" w:hAnsi="Comic Sans MS" w:cs="Comic Sans MS"/>
          <w:sz w:val="28"/>
          <w:szCs w:val="28"/>
        </w:rPr>
      </w:pPr>
      <w:r>
        <w:rPr>
          <w:rFonts w:ascii="Comic Sans MS" w:eastAsia="Comic Sans MS" w:hAnsi="Comic Sans MS" w:cs="Comic Sans MS"/>
          <w:sz w:val="28"/>
          <w:szCs w:val="28"/>
        </w:rPr>
        <w:t>Edit</w:t>
      </w:r>
    </w:p>
    <w:p w:rsidR="00415CE5" w:rsidRDefault="00F70568">
      <w:pPr>
        <w:pStyle w:val="normal0"/>
        <w:numPr>
          <w:ilvl w:val="0"/>
          <w:numId w:val="1"/>
        </w:numPr>
        <w:contextualSpacing/>
        <w:rPr>
          <w:rFonts w:ascii="Comic Sans MS" w:eastAsia="Comic Sans MS" w:hAnsi="Comic Sans MS" w:cs="Comic Sans MS"/>
          <w:sz w:val="28"/>
          <w:szCs w:val="28"/>
        </w:rPr>
      </w:pPr>
      <w:r>
        <w:rPr>
          <w:rFonts w:ascii="Comic Sans MS" w:eastAsia="Comic Sans MS" w:hAnsi="Comic Sans MS" w:cs="Comic Sans MS"/>
          <w:sz w:val="28"/>
          <w:szCs w:val="28"/>
        </w:rPr>
        <w:t>Publish</w:t>
      </w:r>
    </w:p>
    <w:p w:rsidR="00415CE5" w:rsidRDefault="00415CE5">
      <w:pPr>
        <w:pStyle w:val="normal0"/>
        <w:rPr>
          <w:b/>
          <w:color w:val="FF0000"/>
          <w:sz w:val="28"/>
          <w:szCs w:val="28"/>
          <w:u w:val="single"/>
        </w:rPr>
      </w:pPr>
    </w:p>
    <w:p w:rsidR="00415CE5" w:rsidRDefault="004709FF">
      <w:pPr>
        <w:pStyle w:val="normal0"/>
        <w:rPr>
          <w:sz w:val="28"/>
          <w:szCs w:val="28"/>
        </w:rPr>
      </w:pPr>
      <w:r>
        <w:rPr>
          <w:b/>
          <w:color w:val="FF0000"/>
          <w:sz w:val="28"/>
          <w:szCs w:val="28"/>
          <w:u w:val="single"/>
        </w:rPr>
        <w:t>Dates to remember:</w:t>
      </w:r>
    </w:p>
    <w:p w:rsidR="00415CE5" w:rsidRDefault="008A3DA7" w:rsidP="008A3DA7">
      <w:pPr>
        <w:pStyle w:val="normal0"/>
        <w:rPr>
          <w:sz w:val="28"/>
          <w:szCs w:val="28"/>
        </w:rPr>
      </w:pPr>
      <w:r>
        <w:rPr>
          <w:sz w:val="28"/>
          <w:szCs w:val="28"/>
        </w:rPr>
        <w:t>8-22</w:t>
      </w:r>
      <w:r w:rsidR="004709FF">
        <w:rPr>
          <w:sz w:val="28"/>
          <w:szCs w:val="28"/>
        </w:rPr>
        <w:t xml:space="preserve">: </w:t>
      </w:r>
      <w:r>
        <w:rPr>
          <w:sz w:val="28"/>
          <w:szCs w:val="28"/>
        </w:rPr>
        <w:t xml:space="preserve">Student Council Meeting. Students must attend if they plan on being a part of Student Council. The meeting is at the beginning of lunch recess in Room 20. </w:t>
      </w:r>
    </w:p>
    <w:p w:rsidR="008A3DA7" w:rsidRDefault="008A3DA7" w:rsidP="008A3DA7">
      <w:pPr>
        <w:pStyle w:val="normal0"/>
        <w:rPr>
          <w:sz w:val="28"/>
          <w:szCs w:val="28"/>
        </w:rPr>
      </w:pPr>
    </w:p>
    <w:p w:rsidR="008A3DA7" w:rsidRDefault="008A3DA7" w:rsidP="008A3DA7">
      <w:pPr>
        <w:pStyle w:val="normal0"/>
        <w:rPr>
          <w:sz w:val="28"/>
          <w:szCs w:val="28"/>
        </w:rPr>
      </w:pPr>
    </w:p>
    <w:p w:rsidR="008A3DA7" w:rsidRDefault="008A3DA7" w:rsidP="008A3DA7">
      <w:pPr>
        <w:pStyle w:val="normal0"/>
        <w:rPr>
          <w:b/>
          <w:color w:val="FF0000"/>
          <w:sz w:val="28"/>
          <w:szCs w:val="28"/>
          <w:u w:val="single"/>
        </w:rPr>
      </w:pPr>
      <w:r>
        <w:rPr>
          <w:b/>
          <w:color w:val="FF0000"/>
          <w:sz w:val="28"/>
          <w:szCs w:val="28"/>
          <w:u w:val="single"/>
        </w:rPr>
        <w:t>Back to School Night Highlights:</w:t>
      </w:r>
    </w:p>
    <w:p w:rsidR="008A3DA7" w:rsidRDefault="008A3DA7" w:rsidP="008A3DA7">
      <w:pPr>
        <w:pStyle w:val="normal0"/>
        <w:numPr>
          <w:ilvl w:val="0"/>
          <w:numId w:val="1"/>
        </w:numPr>
        <w:rPr>
          <w:color w:val="auto"/>
          <w:sz w:val="28"/>
          <w:szCs w:val="28"/>
        </w:rPr>
      </w:pPr>
      <w:r>
        <w:rPr>
          <w:color w:val="auto"/>
          <w:sz w:val="28"/>
          <w:szCs w:val="28"/>
        </w:rPr>
        <w:t>Homework in math/ Parents notified via Class Dojo when homework goes home</w:t>
      </w:r>
    </w:p>
    <w:p w:rsidR="008A3DA7" w:rsidRDefault="008A3DA7" w:rsidP="008A3DA7">
      <w:pPr>
        <w:pStyle w:val="normal0"/>
        <w:numPr>
          <w:ilvl w:val="0"/>
          <w:numId w:val="1"/>
        </w:numPr>
        <w:rPr>
          <w:color w:val="auto"/>
          <w:sz w:val="28"/>
          <w:szCs w:val="28"/>
        </w:rPr>
      </w:pPr>
      <w:r>
        <w:rPr>
          <w:color w:val="auto"/>
          <w:sz w:val="28"/>
          <w:szCs w:val="28"/>
        </w:rPr>
        <w:t>ELA homework sometimes as necessary</w:t>
      </w:r>
    </w:p>
    <w:p w:rsidR="008A3DA7" w:rsidRDefault="008A3DA7" w:rsidP="008A3DA7">
      <w:pPr>
        <w:pStyle w:val="normal0"/>
        <w:numPr>
          <w:ilvl w:val="0"/>
          <w:numId w:val="1"/>
        </w:numPr>
        <w:rPr>
          <w:color w:val="auto"/>
          <w:sz w:val="28"/>
          <w:szCs w:val="28"/>
        </w:rPr>
      </w:pPr>
      <w:r>
        <w:rPr>
          <w:color w:val="auto"/>
          <w:sz w:val="28"/>
          <w:szCs w:val="28"/>
        </w:rPr>
        <w:t>Read every night for 20 minutes</w:t>
      </w:r>
    </w:p>
    <w:p w:rsidR="008A3DA7" w:rsidRDefault="008A3DA7" w:rsidP="008A3DA7">
      <w:pPr>
        <w:pStyle w:val="normal0"/>
        <w:numPr>
          <w:ilvl w:val="0"/>
          <w:numId w:val="1"/>
        </w:numPr>
        <w:rPr>
          <w:color w:val="auto"/>
          <w:sz w:val="28"/>
          <w:szCs w:val="28"/>
        </w:rPr>
      </w:pPr>
      <w:r>
        <w:rPr>
          <w:color w:val="auto"/>
          <w:sz w:val="28"/>
          <w:szCs w:val="28"/>
        </w:rPr>
        <w:t>Behavior / one warning / Accoutability card completed by the student and brought home to have signed by parent / referral last resort</w:t>
      </w:r>
    </w:p>
    <w:p w:rsidR="008A3DA7" w:rsidRDefault="00906332" w:rsidP="008A3DA7">
      <w:pPr>
        <w:pStyle w:val="normal0"/>
        <w:numPr>
          <w:ilvl w:val="0"/>
          <w:numId w:val="1"/>
        </w:numPr>
        <w:rPr>
          <w:color w:val="auto"/>
          <w:sz w:val="28"/>
          <w:szCs w:val="28"/>
        </w:rPr>
      </w:pPr>
      <w:r>
        <w:rPr>
          <w:color w:val="auto"/>
          <w:sz w:val="28"/>
          <w:szCs w:val="28"/>
        </w:rPr>
        <w:lastRenderedPageBreak/>
        <w:t xml:space="preserve">Communication with teacher / email </w:t>
      </w:r>
      <w:hyperlink r:id="rId9" w:history="1">
        <w:r w:rsidRPr="0033559E">
          <w:rPr>
            <w:rStyle w:val="Hyperlink"/>
            <w:sz w:val="28"/>
            <w:szCs w:val="28"/>
          </w:rPr>
          <w:t>stapia@rcsdk8.org</w:t>
        </w:r>
      </w:hyperlink>
      <w:r>
        <w:rPr>
          <w:color w:val="auto"/>
          <w:sz w:val="28"/>
          <w:szCs w:val="28"/>
        </w:rPr>
        <w:t xml:space="preserve"> / Class Dojo / Call school and leave message</w:t>
      </w:r>
    </w:p>
    <w:p w:rsidR="00906332" w:rsidRDefault="00906332" w:rsidP="008A3DA7">
      <w:pPr>
        <w:pStyle w:val="normal0"/>
        <w:numPr>
          <w:ilvl w:val="0"/>
          <w:numId w:val="1"/>
        </w:numPr>
        <w:rPr>
          <w:color w:val="auto"/>
          <w:sz w:val="28"/>
          <w:szCs w:val="28"/>
        </w:rPr>
      </w:pPr>
      <w:r>
        <w:rPr>
          <w:color w:val="auto"/>
          <w:sz w:val="28"/>
          <w:szCs w:val="28"/>
        </w:rPr>
        <w:t xml:space="preserve">Growth Mindset for the students  </w:t>
      </w:r>
      <w:hyperlink r:id="rId10" w:history="1">
        <w:r w:rsidRPr="0033559E">
          <w:rPr>
            <w:rStyle w:val="Hyperlink"/>
            <w:sz w:val="28"/>
            <w:szCs w:val="28"/>
          </w:rPr>
          <w:t>https://www.mindsetworks.com/science/</w:t>
        </w:r>
      </w:hyperlink>
    </w:p>
    <w:p w:rsidR="00906332" w:rsidRDefault="00906332" w:rsidP="00906332">
      <w:pPr>
        <w:pStyle w:val="normal0"/>
        <w:ind w:left="720"/>
        <w:rPr>
          <w:color w:val="auto"/>
          <w:sz w:val="28"/>
          <w:szCs w:val="28"/>
        </w:rPr>
      </w:pPr>
    </w:p>
    <w:p w:rsidR="00906332" w:rsidRPr="008A3DA7" w:rsidRDefault="00906332" w:rsidP="00906332">
      <w:pPr>
        <w:pStyle w:val="normal0"/>
        <w:ind w:left="720"/>
        <w:rPr>
          <w:color w:val="auto"/>
          <w:sz w:val="28"/>
          <w:szCs w:val="28"/>
        </w:rPr>
      </w:pPr>
    </w:p>
    <w:p w:rsidR="00415CE5" w:rsidRDefault="00415CE5">
      <w:pPr>
        <w:pStyle w:val="normal0"/>
        <w:rPr>
          <w:sz w:val="28"/>
          <w:szCs w:val="28"/>
        </w:rPr>
      </w:pPr>
    </w:p>
    <w:p w:rsidR="00415CE5" w:rsidRDefault="00415CE5">
      <w:pPr>
        <w:pStyle w:val="normal0"/>
        <w:rPr>
          <w:sz w:val="28"/>
          <w:szCs w:val="28"/>
        </w:rPr>
      </w:pPr>
    </w:p>
    <w:p w:rsidR="00415CE5" w:rsidRDefault="004709FF">
      <w:pPr>
        <w:pStyle w:val="normal0"/>
        <w:ind w:left="2160" w:firstLine="720"/>
        <w:rPr>
          <w:sz w:val="28"/>
          <w:szCs w:val="28"/>
        </w:rPr>
      </w:pPr>
      <w:r>
        <w:rPr>
          <w:noProof/>
          <w:sz w:val="28"/>
          <w:szCs w:val="28"/>
          <w:lang w:val="en-US"/>
        </w:rPr>
        <w:drawing>
          <wp:inline distT="114300" distB="114300" distL="114300" distR="114300">
            <wp:extent cx="2005013" cy="193753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005013" cy="1937536"/>
                    </a:xfrm>
                    <a:prstGeom prst="rect">
                      <a:avLst/>
                    </a:prstGeom>
                    <a:ln/>
                  </pic:spPr>
                </pic:pic>
              </a:graphicData>
            </a:graphic>
          </wp:inline>
        </w:drawing>
      </w:r>
    </w:p>
    <w:sectPr w:rsidR="00415C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6237"/>
    <w:multiLevelType w:val="multilevel"/>
    <w:tmpl w:val="3012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415CE5"/>
    <w:rsid w:val="00415CE5"/>
    <w:rsid w:val="004709FF"/>
    <w:rsid w:val="008A3DA7"/>
    <w:rsid w:val="00906332"/>
    <w:rsid w:val="00F7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09F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9FF"/>
    <w:rPr>
      <w:rFonts w:ascii="Lucida Grande" w:hAnsi="Lucida Grande"/>
      <w:sz w:val="18"/>
      <w:szCs w:val="18"/>
    </w:rPr>
  </w:style>
  <w:style w:type="character" w:styleId="Hyperlink">
    <w:name w:val="Hyperlink"/>
    <w:basedOn w:val="DefaultParagraphFont"/>
    <w:uiPriority w:val="99"/>
    <w:unhideWhenUsed/>
    <w:rsid w:val="009063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09F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9FF"/>
    <w:rPr>
      <w:rFonts w:ascii="Lucida Grande" w:hAnsi="Lucida Grande"/>
      <w:sz w:val="18"/>
      <w:szCs w:val="18"/>
    </w:rPr>
  </w:style>
  <w:style w:type="character" w:styleId="Hyperlink">
    <w:name w:val="Hyperlink"/>
    <w:basedOn w:val="DefaultParagraphFont"/>
    <w:uiPriority w:val="99"/>
    <w:unhideWhenUsed/>
    <w:rsid w:val="0090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stapia@rcsdk8.org" TargetMode="External"/><Relationship Id="rId10" Type="http://schemas.openxmlformats.org/officeDocument/2006/relationships/hyperlink" Target="https://www.mindsetworks.com/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Macintosh Word</Application>
  <DocSecurity>0</DocSecurity>
  <Lines>14</Lines>
  <Paragraphs>3</Paragraphs>
  <ScaleCrop>false</ScaleCrop>
  <Company>RCSD</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Tapia</cp:lastModifiedBy>
  <cp:revision>2</cp:revision>
  <dcterms:created xsi:type="dcterms:W3CDTF">2019-08-20T00:25:00Z</dcterms:created>
  <dcterms:modified xsi:type="dcterms:W3CDTF">2019-08-20T00:25:00Z</dcterms:modified>
</cp:coreProperties>
</file>