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color w:val="ff0000"/>
          <w:sz w:val="60"/>
          <w:szCs w:val="60"/>
        </w:rPr>
      </w:pPr>
      <w:r w:rsidDel="00000000" w:rsidR="00000000" w:rsidRPr="00000000">
        <w:rPr>
          <w:color w:val="ff0000"/>
          <w:sz w:val="60"/>
          <w:szCs w:val="60"/>
          <w:rtl w:val="0"/>
        </w:rPr>
        <w:t xml:space="preserve">Kaseberg</w:t>
      </w:r>
    </w:p>
    <w:p w:rsidR="00000000" w:rsidDel="00000000" w:rsidP="00000000" w:rsidRDefault="00000000" w:rsidRPr="00000000" w14:paraId="00000002">
      <w:pPr>
        <w:jc w:val="center"/>
        <w:rPr>
          <w:color w:val="ff0000"/>
          <w:sz w:val="60"/>
          <w:szCs w:val="60"/>
        </w:rPr>
      </w:pPr>
      <w:r w:rsidDel="00000000" w:rsidR="00000000" w:rsidRPr="00000000">
        <w:rPr>
          <w:color w:val="ff0000"/>
          <w:sz w:val="60"/>
          <w:szCs w:val="60"/>
          <w:rtl w:val="0"/>
        </w:rPr>
        <w:t xml:space="preserve">5th Grade</w:t>
        <w:tab/>
      </w:r>
    </w:p>
    <w:p w:rsidR="00000000" w:rsidDel="00000000" w:rsidP="00000000" w:rsidRDefault="00000000" w:rsidRPr="00000000" w14:paraId="00000003">
      <w:pPr>
        <w:ind w:left="5040" w:firstLine="72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60"/>
          <w:szCs w:val="60"/>
          <w:rtl w:val="0"/>
        </w:rPr>
        <w:tab/>
      </w:r>
      <w:r w:rsidDel="00000000" w:rsidR="00000000" w:rsidRPr="00000000">
        <w:rPr>
          <w:color w:val="ff0000"/>
          <w:sz w:val="60"/>
          <w:szCs w:val="60"/>
        </w:rPr>
        <w:drawing>
          <wp:inline distB="114300" distT="114300" distL="114300" distR="114300">
            <wp:extent cx="1085850" cy="1085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Date:</w:t>
      </w:r>
      <w:r w:rsidDel="00000000" w:rsidR="00000000" w:rsidRPr="00000000">
        <w:rPr>
          <w:sz w:val="28"/>
          <w:szCs w:val="28"/>
          <w:rtl w:val="0"/>
        </w:rPr>
        <w:t xml:space="preserve">  May 6,  2019</w:t>
      </w:r>
    </w:p>
    <w:p w:rsidR="00000000" w:rsidDel="00000000" w:rsidP="00000000" w:rsidRDefault="00000000" w:rsidRPr="00000000" w14:paraId="0000000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Mr. Tapia:  STapia@rcsdk8.org </w:t>
      </w:r>
    </w:p>
    <w:p w:rsidR="00000000" w:rsidDel="00000000" w:rsidP="00000000" w:rsidRDefault="00000000" w:rsidRPr="00000000" w14:paraId="0000000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Mrs. Adams: 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TAdams@rcsdk8.org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Mojo of the Week room 16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No Mojo this week. </w:t>
            </w: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Mojo of the Week room 17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No mojo this week.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Standards being taught: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Reading: </w:t>
      </w:r>
      <w:r w:rsidDel="00000000" w:rsidR="00000000" w:rsidRPr="00000000">
        <w:rPr>
          <w:sz w:val="28"/>
          <w:szCs w:val="28"/>
          <w:rtl w:val="0"/>
        </w:rPr>
        <w:t xml:space="preserve">We are reading stories about America and analyzing them to understand the author’s point of view, how the author shows his/her point of view, and how that affects us, the reader.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RI4-determine the meaning of academic words and phrases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RI5-compare structure and ideas/events/concepts etc. over two or more texts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RI6-analyze multiple accounts of the same event or topic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Writing: </w:t>
      </w:r>
      <w:r w:rsidDel="00000000" w:rsidR="00000000" w:rsidRPr="00000000">
        <w:rPr>
          <w:sz w:val="28"/>
          <w:szCs w:val="28"/>
          <w:rtl w:val="0"/>
        </w:rPr>
        <w:t xml:space="preserve">We are learning how to write leads (grabber and claim), state reasons, and support with evidence in opinion writing. 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Social studies: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Science:</w:t>
      </w:r>
      <w:r w:rsidDel="00000000" w:rsidR="00000000" w:rsidRPr="00000000">
        <w:rPr>
          <w:sz w:val="28"/>
          <w:szCs w:val="28"/>
          <w:rtl w:val="0"/>
        </w:rPr>
        <w:t xml:space="preserve">  earth science begins...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Math:</w:t>
      </w:r>
      <w:r w:rsidDel="00000000" w:rsidR="00000000" w:rsidRPr="00000000">
        <w:rPr>
          <w:sz w:val="28"/>
          <w:szCs w:val="28"/>
          <w:rtl w:val="0"/>
        </w:rPr>
        <w:t xml:space="preserve"> We are finishing up volume and reviewing for the CAASPP</w:t>
      </w:r>
    </w:p>
    <w:p w:rsidR="00000000" w:rsidDel="00000000" w:rsidP="00000000" w:rsidRDefault="00000000" w:rsidRPr="00000000" w14:paraId="0000001F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Ways you can help your child at home: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-Make sure they are well rested, have a healthy breakfast, and attend on time each day during testing.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-Encourage your child to give reasons for their opinions.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Dates to remember: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5-6: testing; dress up teacher appreciation</w:t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5-7: testing; dress up teacher appreciation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5-8:testing; dress up teacher appreciation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5-9; dress up teacher appreciation; vote on grit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5-10: dress up teacher appreciation; snac meeting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5-13: lunch tasting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5-16: variety show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5-17: zumba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5-21: music assembly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5-23: artist visit</w:t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5:24: tie dye with buddy; citizenship day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5-27: no school, Memorial Day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5-28: mini day; tie dye reveal; yearbooks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5-29: mini day; luau;skate night PTC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5-30: mini day; water play; awards at 1:00; last day!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inline distB="114300" distT="114300" distL="114300" distR="114300">
            <wp:extent cx="2005013" cy="193753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193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160" w:firstLine="72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Adams@rcsdk8.or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